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24" w:rsidRPr="00B304E5" w:rsidRDefault="00D35818" w:rsidP="00E447D5">
      <w:pPr>
        <w:jc w:val="both"/>
        <w:rPr>
          <w:b/>
          <w:sz w:val="18"/>
          <w:szCs w:val="18"/>
        </w:rPr>
      </w:pPr>
      <w:r w:rsidRPr="00B304E5">
        <w:rPr>
          <w:b/>
          <w:sz w:val="18"/>
          <w:szCs w:val="18"/>
        </w:rPr>
        <w:t xml:space="preserve">               </w:t>
      </w:r>
      <w:r w:rsidR="00B304E5">
        <w:rPr>
          <w:b/>
          <w:sz w:val="18"/>
          <w:szCs w:val="18"/>
        </w:rPr>
        <w:t xml:space="preserve">                                             </w:t>
      </w:r>
      <w:r w:rsidRPr="00B304E5">
        <w:rPr>
          <w:b/>
          <w:sz w:val="18"/>
          <w:szCs w:val="18"/>
        </w:rPr>
        <w:t>NO SOLO DE PAN VIVE EL HOMBRE</w:t>
      </w:r>
    </w:p>
    <w:p w:rsidR="00D35818" w:rsidRPr="00B304E5" w:rsidRDefault="00D35818" w:rsidP="00E447D5">
      <w:pPr>
        <w:jc w:val="both"/>
        <w:rPr>
          <w:b/>
          <w:sz w:val="18"/>
          <w:szCs w:val="18"/>
        </w:rPr>
      </w:pPr>
    </w:p>
    <w:p w:rsidR="00D35818" w:rsidRPr="00B304E5" w:rsidRDefault="00D35818" w:rsidP="00E447D5">
      <w:pPr>
        <w:jc w:val="both"/>
        <w:rPr>
          <w:sz w:val="18"/>
          <w:szCs w:val="18"/>
        </w:rPr>
      </w:pPr>
      <w:r w:rsidRPr="00B304E5">
        <w:rPr>
          <w:sz w:val="18"/>
          <w:szCs w:val="18"/>
        </w:rPr>
        <w:t>Andamos inmersos en una crisis económica grave con unas consecuencias  desastrosas que serían aún peor sin el apoyo de la familia. Sin embargo estamos pasando por alto algo que es mucho más grave que la marcha de la economía, algo que nos están colando por la puerta de atrás, poco a poco, sin que nos demos cuenta con la promulgación de leyes aisladas para no crear alarma social y oposición, con un trabajo preciso, paciente, bien urdido y con una ingeniería de adoctrinamiento poderosa</w:t>
      </w:r>
      <w:r w:rsidR="00B33981" w:rsidRPr="00B304E5">
        <w:rPr>
          <w:sz w:val="18"/>
          <w:szCs w:val="18"/>
        </w:rPr>
        <w:t xml:space="preserve"> mediante numerosos lobbies y asociaciones mundiales.</w:t>
      </w:r>
    </w:p>
    <w:p w:rsidR="00B33981" w:rsidRPr="00B304E5" w:rsidRDefault="00B33981" w:rsidP="00E447D5">
      <w:pPr>
        <w:jc w:val="both"/>
        <w:rPr>
          <w:sz w:val="18"/>
          <w:szCs w:val="18"/>
        </w:rPr>
      </w:pPr>
      <w:r w:rsidRPr="00B304E5">
        <w:rPr>
          <w:sz w:val="18"/>
          <w:szCs w:val="18"/>
        </w:rPr>
        <w:t>Una crisis económica tiene sus ciclos y se recupera tras varios años, pero un cambio radical en el pensamiento y el comportamiento de la sociedad puede destruir generaciones por siglos.</w:t>
      </w:r>
    </w:p>
    <w:p w:rsidR="00B33981" w:rsidRPr="00B304E5" w:rsidRDefault="00B33981" w:rsidP="00E447D5">
      <w:pPr>
        <w:jc w:val="both"/>
        <w:rPr>
          <w:sz w:val="18"/>
          <w:szCs w:val="18"/>
        </w:rPr>
      </w:pPr>
      <w:r w:rsidRPr="00B304E5">
        <w:rPr>
          <w:sz w:val="18"/>
          <w:szCs w:val="18"/>
        </w:rPr>
        <w:t>Destruir la familia como núcleo principal de nuestra sociedad es el obj</w:t>
      </w:r>
      <w:r w:rsidR="00E447D5">
        <w:rPr>
          <w:sz w:val="18"/>
          <w:szCs w:val="18"/>
        </w:rPr>
        <w:t>etivo principal , no solo de</w:t>
      </w:r>
      <w:r w:rsidRPr="00B304E5">
        <w:rPr>
          <w:sz w:val="18"/>
          <w:szCs w:val="18"/>
        </w:rPr>
        <w:t xml:space="preserve"> este gobierno, aunque se haya convertido en el Adalid, sino de toda una trama mundial en contra de los valores cristianos como son : La familia, la maternidad, la religión y la educación. Todo se trata de un plan a largo plazo con el fin de destruir al individuo, de convertirlo en un ser alienado fácilmente manipulable con fines políticos y económicos.</w:t>
      </w:r>
    </w:p>
    <w:p w:rsidR="00B33981" w:rsidRPr="00B304E5" w:rsidRDefault="00B33981" w:rsidP="00E447D5">
      <w:pPr>
        <w:jc w:val="both"/>
        <w:rPr>
          <w:sz w:val="18"/>
          <w:szCs w:val="18"/>
        </w:rPr>
      </w:pPr>
      <w:r w:rsidRPr="00B304E5">
        <w:rPr>
          <w:sz w:val="18"/>
          <w:szCs w:val="18"/>
        </w:rPr>
        <w:t>Para conseguir este fin hay que  cambiar al individuo tal como existe actualmente y crear algo nuevo. Para esto hay que eliminar la creación de Dios y jugar a ser nuevos dioses creando un ser humano a imagen y semejanza de los precursores de</w:t>
      </w:r>
      <w:r w:rsidR="00E447D5">
        <w:rPr>
          <w:sz w:val="18"/>
          <w:szCs w:val="18"/>
        </w:rPr>
        <w:t>”</w:t>
      </w:r>
      <w:r w:rsidRPr="00B304E5">
        <w:rPr>
          <w:sz w:val="18"/>
          <w:szCs w:val="18"/>
        </w:rPr>
        <w:t xml:space="preserve"> LA IDEOLOGÍA DE GENERO.</w:t>
      </w:r>
      <w:r w:rsidR="00E447D5">
        <w:rPr>
          <w:sz w:val="18"/>
          <w:szCs w:val="18"/>
        </w:rPr>
        <w:t>”</w:t>
      </w:r>
      <w:r w:rsidRPr="00B304E5">
        <w:rPr>
          <w:sz w:val="18"/>
          <w:szCs w:val="18"/>
        </w:rPr>
        <w:t xml:space="preserve"> ¿</w:t>
      </w:r>
      <w:proofErr w:type="gramStart"/>
      <w:r w:rsidRPr="00B304E5">
        <w:rPr>
          <w:sz w:val="18"/>
          <w:szCs w:val="18"/>
        </w:rPr>
        <w:t>y</w:t>
      </w:r>
      <w:proofErr w:type="gramEnd"/>
      <w:r w:rsidRPr="00B304E5">
        <w:rPr>
          <w:sz w:val="18"/>
          <w:szCs w:val="18"/>
        </w:rPr>
        <w:t xml:space="preserve"> en qué consiste esta ideología?</w:t>
      </w:r>
      <w:r w:rsidR="00D111C9" w:rsidRPr="00B304E5">
        <w:rPr>
          <w:sz w:val="18"/>
          <w:szCs w:val="18"/>
        </w:rPr>
        <w:t>, pues consiste en el pensamiento de que todo es relativo que las cosas no son buenas o malas por el hecho de serlas sino porque así lo decida una mayoría (aunque en realidad son impuestas por minorías bajo presión). Así el asesinato de niños no nacidos se convierte en un supuesto “Derecho” y se enmascara malévolamente bajo una ley de título :”Salud reproductiva “, si se trata de salud dónde está la información sobre las enfermedades asociadas a la promiscuidad, de los fallos de los anticonceptivos (para no quemarse lo mejor es no acercarse al fuego, salvo que uno sea bombero,  no el promocionar que se hagan fogatas para divertirse), dónde la información sobre los trastornos psicológicos derivados del aborto.</w:t>
      </w:r>
    </w:p>
    <w:p w:rsidR="00D111C9" w:rsidRPr="00B304E5" w:rsidRDefault="00D111C9" w:rsidP="00E447D5">
      <w:pPr>
        <w:jc w:val="both"/>
        <w:rPr>
          <w:sz w:val="18"/>
          <w:szCs w:val="18"/>
        </w:rPr>
      </w:pPr>
      <w:r w:rsidRPr="00B304E5">
        <w:rPr>
          <w:sz w:val="18"/>
          <w:szCs w:val="18"/>
        </w:rPr>
        <w:t xml:space="preserve">La principal característica de la Ideología de género es precisamente esa, el  género. El sexo no </w:t>
      </w:r>
      <w:proofErr w:type="gramStart"/>
      <w:r w:rsidRPr="00B304E5">
        <w:rPr>
          <w:sz w:val="18"/>
          <w:szCs w:val="18"/>
        </w:rPr>
        <w:t>existe ,</w:t>
      </w:r>
      <w:proofErr w:type="gramEnd"/>
      <w:r w:rsidRPr="00B304E5">
        <w:rPr>
          <w:sz w:val="18"/>
          <w:szCs w:val="18"/>
        </w:rPr>
        <w:t xml:space="preserve"> no viene determinado por la naturaleza, cada uno puede elegir </w:t>
      </w:r>
      <w:r w:rsidR="00A9162C" w:rsidRPr="00B304E5">
        <w:rPr>
          <w:sz w:val="18"/>
          <w:szCs w:val="18"/>
        </w:rPr>
        <w:t xml:space="preserve"> lo que quiera ser , hombre o mujer. La feminidad no está </w:t>
      </w:r>
      <w:proofErr w:type="spellStart"/>
      <w:r w:rsidR="00A9162C" w:rsidRPr="00B304E5">
        <w:rPr>
          <w:sz w:val="18"/>
          <w:szCs w:val="18"/>
        </w:rPr>
        <w:t>encauzada</w:t>
      </w:r>
      <w:proofErr w:type="spellEnd"/>
      <w:r w:rsidR="00A9162C" w:rsidRPr="00B304E5">
        <w:rPr>
          <w:sz w:val="18"/>
          <w:szCs w:val="18"/>
        </w:rPr>
        <w:t xml:space="preserve"> por la naturaleza hacia la procreación, tener hijos es visto como signo de la esclavitud de los hombres hacia las mujeres, el matrimonio puede ser entre personas del mismo sexo.</w:t>
      </w:r>
    </w:p>
    <w:p w:rsidR="00A9162C" w:rsidRPr="00B304E5" w:rsidRDefault="00A9162C" w:rsidP="00E447D5">
      <w:pPr>
        <w:jc w:val="both"/>
        <w:rPr>
          <w:sz w:val="18"/>
          <w:szCs w:val="18"/>
        </w:rPr>
      </w:pPr>
      <w:r w:rsidRPr="00B304E5">
        <w:rPr>
          <w:sz w:val="18"/>
          <w:szCs w:val="18"/>
        </w:rPr>
        <w:t>Como instrumento para que todo esto sea asimilado como algo normal y progreso se crea la asignatura obligatoria de “Educación para la Ciudadanía” que adoctrina a nuestros hijos con el fin de convertirlos en engranajes de su maquinaria social. Esta maquinaria social comenzó con fuerza en 1995 en la IV Conferencia de la Mujer de la ONU en Pekín, en la que los promotores de esta nueva perspectiva de vida lanzaron una fuerte campaña y difusión, promoviendo el cambio de la legislatura de los países al amparo de la ONU y subvencionando proyectos de empresas con fuertes intereses farmacéuticos</w:t>
      </w:r>
      <w:r w:rsidR="00B304E5" w:rsidRPr="00B304E5">
        <w:rPr>
          <w:sz w:val="18"/>
          <w:szCs w:val="18"/>
        </w:rPr>
        <w:t xml:space="preserve"> y clínicos. Entre algunas de la iniciativas que partieron de aquí se </w:t>
      </w:r>
      <w:proofErr w:type="gramStart"/>
      <w:r w:rsidR="00B304E5" w:rsidRPr="00B304E5">
        <w:rPr>
          <w:sz w:val="18"/>
          <w:szCs w:val="18"/>
        </w:rPr>
        <w:t>encuentran :</w:t>
      </w:r>
      <w:proofErr w:type="gramEnd"/>
    </w:p>
    <w:p w:rsidR="00B304E5" w:rsidRPr="00B304E5" w:rsidRDefault="00B304E5" w:rsidP="00E447D5">
      <w:pPr>
        <w:pStyle w:val="Prrafodelista"/>
        <w:numPr>
          <w:ilvl w:val="0"/>
          <w:numId w:val="1"/>
        </w:numPr>
        <w:jc w:val="both"/>
        <w:rPr>
          <w:sz w:val="18"/>
          <w:szCs w:val="18"/>
        </w:rPr>
      </w:pPr>
      <w:r w:rsidRPr="00B304E5">
        <w:rPr>
          <w:sz w:val="18"/>
          <w:szCs w:val="18"/>
        </w:rPr>
        <w:t>Legalización del matrimonio del mismo sexo, del aborto y de la prostitución.</w:t>
      </w:r>
    </w:p>
    <w:p w:rsidR="00B304E5" w:rsidRPr="00B304E5" w:rsidRDefault="00B304E5" w:rsidP="00E447D5">
      <w:pPr>
        <w:pStyle w:val="Prrafodelista"/>
        <w:numPr>
          <w:ilvl w:val="0"/>
          <w:numId w:val="1"/>
        </w:numPr>
        <w:jc w:val="both"/>
        <w:rPr>
          <w:sz w:val="18"/>
          <w:szCs w:val="18"/>
        </w:rPr>
      </w:pPr>
      <w:r w:rsidRPr="00B304E5">
        <w:rPr>
          <w:sz w:val="18"/>
          <w:szCs w:val="18"/>
        </w:rPr>
        <w:t>Protección especial para las prácticas homosexuales</w:t>
      </w:r>
    </w:p>
    <w:p w:rsidR="00B304E5" w:rsidRPr="00B304E5" w:rsidRDefault="00B304E5" w:rsidP="00E447D5">
      <w:pPr>
        <w:pStyle w:val="Prrafodelista"/>
        <w:numPr>
          <w:ilvl w:val="0"/>
          <w:numId w:val="1"/>
        </w:numPr>
        <w:jc w:val="both"/>
        <w:rPr>
          <w:sz w:val="18"/>
          <w:szCs w:val="18"/>
        </w:rPr>
      </w:pPr>
      <w:r w:rsidRPr="00B304E5">
        <w:rPr>
          <w:sz w:val="18"/>
          <w:szCs w:val="18"/>
        </w:rPr>
        <w:t>Educación de sexo explicito promocionando su práctica a edad precoz</w:t>
      </w:r>
    </w:p>
    <w:p w:rsidR="00B304E5" w:rsidRPr="00B304E5" w:rsidRDefault="00B304E5" w:rsidP="00E447D5">
      <w:pPr>
        <w:pStyle w:val="Prrafodelista"/>
        <w:numPr>
          <w:ilvl w:val="0"/>
          <w:numId w:val="1"/>
        </w:numPr>
        <w:jc w:val="both"/>
        <w:rPr>
          <w:sz w:val="18"/>
          <w:szCs w:val="18"/>
        </w:rPr>
      </w:pPr>
      <w:r w:rsidRPr="00B304E5">
        <w:rPr>
          <w:sz w:val="18"/>
          <w:szCs w:val="18"/>
        </w:rPr>
        <w:t>Penalizaciones legales a personas que critiquen dichas conductas.</w:t>
      </w:r>
    </w:p>
    <w:p w:rsidR="00B304E5" w:rsidRPr="00B304E5" w:rsidRDefault="00B304E5" w:rsidP="00E447D5">
      <w:pPr>
        <w:jc w:val="both"/>
        <w:rPr>
          <w:sz w:val="18"/>
          <w:szCs w:val="18"/>
        </w:rPr>
      </w:pPr>
      <w:r w:rsidRPr="00B304E5">
        <w:rPr>
          <w:sz w:val="18"/>
          <w:szCs w:val="18"/>
        </w:rPr>
        <w:t>Este último punto conlleva a una ley que promueve el actual gobierno llamada “Igualdad de Trato” que cercena la libertad de expresión y de conciencia, penalizando a todo aquel que se exprese en contra del matrimonio homosexual  o la enseñanza sexual inculcada a nuestros hijos en contra de nuestras creencia</w:t>
      </w:r>
      <w:r w:rsidR="00E447D5">
        <w:rPr>
          <w:sz w:val="18"/>
          <w:szCs w:val="18"/>
        </w:rPr>
        <w:t>s</w:t>
      </w:r>
      <w:r w:rsidRPr="00B304E5">
        <w:rPr>
          <w:sz w:val="18"/>
          <w:szCs w:val="18"/>
        </w:rPr>
        <w:t xml:space="preserve"> y valores.</w:t>
      </w:r>
    </w:p>
    <w:p w:rsidR="00B304E5" w:rsidRPr="00B304E5" w:rsidRDefault="00B304E5" w:rsidP="00E447D5">
      <w:pPr>
        <w:jc w:val="both"/>
        <w:rPr>
          <w:sz w:val="18"/>
          <w:szCs w:val="18"/>
        </w:rPr>
      </w:pPr>
      <w:r w:rsidRPr="00B304E5">
        <w:rPr>
          <w:sz w:val="18"/>
          <w:szCs w:val="18"/>
        </w:rPr>
        <w:t xml:space="preserve">Por todo esto el título de mi carta. No solo de lo material necesita el hombre para vivir. La “LIBERTAD” </w:t>
      </w:r>
      <w:r w:rsidR="00431210">
        <w:rPr>
          <w:sz w:val="18"/>
          <w:szCs w:val="18"/>
        </w:rPr>
        <w:t xml:space="preserve"> “Y LA VERDAD”</w:t>
      </w:r>
      <w:r w:rsidRPr="00B304E5">
        <w:rPr>
          <w:sz w:val="18"/>
          <w:szCs w:val="18"/>
        </w:rPr>
        <w:t>es más importante y nos la estamos dejando arrebatar.</w:t>
      </w:r>
    </w:p>
    <w:p w:rsidR="00B33981" w:rsidRDefault="00B33981"/>
    <w:p w:rsidR="00E447D5" w:rsidRDefault="00E447D5"/>
    <w:p w:rsidR="00B304E5" w:rsidRDefault="00B304E5"/>
    <w:p w:rsidR="00B304E5" w:rsidRPr="00B304E5" w:rsidRDefault="00B304E5">
      <w:pPr>
        <w:rPr>
          <w:sz w:val="20"/>
          <w:szCs w:val="20"/>
        </w:rPr>
      </w:pPr>
    </w:p>
    <w:p w:rsidR="00B304E5" w:rsidRPr="00B304E5" w:rsidRDefault="00B304E5">
      <w:pPr>
        <w:rPr>
          <w:sz w:val="18"/>
          <w:szCs w:val="18"/>
        </w:rPr>
      </w:pPr>
    </w:p>
    <w:sectPr w:rsidR="00B304E5" w:rsidRPr="00B304E5" w:rsidSect="00B03B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555"/>
    <w:multiLevelType w:val="hybridMultilevel"/>
    <w:tmpl w:val="2E5C0206"/>
    <w:lvl w:ilvl="0" w:tplc="A2BA41F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5818"/>
    <w:rsid w:val="001D6CF7"/>
    <w:rsid w:val="00431210"/>
    <w:rsid w:val="004840D4"/>
    <w:rsid w:val="005B6B1E"/>
    <w:rsid w:val="007544FD"/>
    <w:rsid w:val="00831578"/>
    <w:rsid w:val="00A9162C"/>
    <w:rsid w:val="00B03B24"/>
    <w:rsid w:val="00B304E5"/>
    <w:rsid w:val="00B33981"/>
    <w:rsid w:val="00CE1C24"/>
    <w:rsid w:val="00D111C9"/>
    <w:rsid w:val="00D35818"/>
    <w:rsid w:val="00E447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4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ORTEGA</dc:creator>
  <cp:lastModifiedBy>FAMILIA ORTEGA</cp:lastModifiedBy>
  <cp:revision>2</cp:revision>
  <cp:lastPrinted>2011-05-20T12:04:00Z</cp:lastPrinted>
  <dcterms:created xsi:type="dcterms:W3CDTF">2011-05-22T17:05:00Z</dcterms:created>
  <dcterms:modified xsi:type="dcterms:W3CDTF">2011-05-22T17:05:00Z</dcterms:modified>
</cp:coreProperties>
</file>